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5F58DD" w:rsidRDefault="005F58DD" w:rsidP="00FB3E6B">
      <w:pPr>
        <w:spacing w:line="480" w:lineRule="auto"/>
      </w:pPr>
    </w:p>
    <w:p w:rsidR="005F58DD" w:rsidRDefault="005F58DD" w:rsidP="00FB3E6B">
      <w:pPr>
        <w:spacing w:line="480" w:lineRule="auto"/>
      </w:pPr>
    </w:p>
    <w:p w:rsidR="00FB3E6B" w:rsidRPr="005F58DD" w:rsidRDefault="00FB3E6B" w:rsidP="00FB3E6B">
      <w:pPr>
        <w:spacing w:line="480" w:lineRule="auto"/>
        <w:rPr>
          <w:b/>
        </w:rPr>
      </w:pPr>
    </w:p>
    <w:p w:rsidR="00FB3E6B" w:rsidRPr="005F58DD" w:rsidRDefault="00FB3E6B" w:rsidP="005F58DD">
      <w:pPr>
        <w:spacing w:line="480" w:lineRule="auto"/>
        <w:jc w:val="center"/>
        <w:rPr>
          <w:b/>
        </w:rPr>
      </w:pPr>
      <w:r w:rsidRPr="005F58DD">
        <w:rPr>
          <w:b/>
        </w:rPr>
        <w:t>CRIME A</w:t>
      </w:r>
      <w:r w:rsidR="005F58DD" w:rsidRPr="005F58DD">
        <w:rPr>
          <w:b/>
        </w:rPr>
        <w:t>NALYSIS PRODUCT BANK (PATTERNS)</w:t>
      </w:r>
    </w:p>
    <w:p w:rsidR="00FB3E6B" w:rsidRDefault="00FB3E6B" w:rsidP="005F58DD">
      <w:pPr>
        <w:spacing w:line="480" w:lineRule="auto"/>
        <w:jc w:val="center"/>
      </w:pPr>
      <w:r>
        <w:t>Name:</w:t>
      </w:r>
    </w:p>
    <w:p w:rsidR="00FB3E6B" w:rsidRDefault="00FB3E6B" w:rsidP="005F58DD">
      <w:pPr>
        <w:spacing w:line="480" w:lineRule="auto"/>
        <w:jc w:val="center"/>
      </w:pPr>
      <w:r>
        <w:t>Tutor:</w:t>
      </w:r>
    </w:p>
    <w:p w:rsidR="00FB3E6B" w:rsidRDefault="00FB3E6B" w:rsidP="005F58DD">
      <w:pPr>
        <w:spacing w:line="480" w:lineRule="auto"/>
        <w:jc w:val="center"/>
      </w:pPr>
      <w:r>
        <w:t>Institution</w:t>
      </w: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Pr="005F58DD" w:rsidRDefault="00FB3E6B" w:rsidP="005F58DD">
      <w:pPr>
        <w:spacing w:line="480" w:lineRule="auto"/>
        <w:jc w:val="both"/>
        <w:rPr>
          <w:b/>
        </w:rPr>
      </w:pPr>
      <w:r w:rsidRPr="005F58DD">
        <w:rPr>
          <w:b/>
        </w:rPr>
        <w:lastRenderedPageBreak/>
        <w:t>Assignment 2: Using the Crime Analysis Product Bank (Patterns), identify two pattern reports and critique the format and content of the bulletin according to the bulletin components read in the book. Describe the components of the bulletin that were done well and made recommendations for those that need improvements.</w:t>
      </w:r>
    </w:p>
    <w:p w:rsidR="00FB3E6B" w:rsidRDefault="00FB3E6B" w:rsidP="005F58DD">
      <w:pPr>
        <w:spacing w:line="480" w:lineRule="auto"/>
        <w:ind w:firstLine="720"/>
      </w:pPr>
      <w:r>
        <w:t>Santos (n.d) provides that Crime Analysis Product Bank refers to the collection of products of crime analysis developed by various crime analysts from the police agencies in the whole of the United States of America. This essay critiques the format and contents of two pattern reports as presented in the patterns analysis product bank namely, the 28-day Theft from Auto Pattern' and Neighborhood crime notification from Port St. Lucie Police Department.</w:t>
      </w:r>
    </w:p>
    <w:p w:rsidR="00FB3E6B" w:rsidRDefault="00FB3E6B" w:rsidP="005F58DD">
      <w:pPr>
        <w:spacing w:line="480" w:lineRule="auto"/>
        <w:ind w:firstLine="720"/>
      </w:pPr>
      <w:r>
        <w:t>Crime analysis experts content that for a good crime analysis report to be produced, the developers of the report ought to be aware of the main goal of carrying out the tedious activity (Perry, 2013). Accordingly, crime analysis reports are developed for purposes that are varied, for instance, it could be for identification of a certain problem where patterns would be mapped to identify the activity's pattern that would have been otherwise not been detected before (Santos, n.d).  To put this into perspective, in case a determination is to be made as regards a pattern of burglary occurrences, a recommendation is given that a mapping of the said burglary activities of three months that have passed should be done. Another objective would conduct the more comprehensive spatial analysis of a problem after it has been identified (Perry, 2013). For instance, if an increase in a certain crime has been recorded, this would involve establishing the hot spots for the crime for effective intervention. Presentation of the report to the audience is also a crucial element for the report might need the response from the audience. A notice should be taken that the reports could be simple or complex because of the factors involved while developing them.</w:t>
      </w:r>
    </w:p>
    <w:p w:rsidR="00FB3E6B" w:rsidRDefault="00FB3E6B" w:rsidP="005F58DD">
      <w:pPr>
        <w:spacing w:line="480" w:lineRule="auto"/>
        <w:ind w:firstLine="720"/>
      </w:pPr>
      <w:r>
        <w:lastRenderedPageBreak/>
        <w:t>In the light of the above discussion, it is right to establish that the report present on ‘the 28-day Theft from Auto Pattern' is not well presented since it vaguely reports various thefts in the CBD. A recommendation is therefore made that a report of the areas where the thefts have occurred be also provided for the efficient response from the audience. In the Neighborhood crime notification, there is the same problem of only telling the audience to know that there is crime happening in a certain region of the town without giving specific areas and the notification lacks the description of the Modus Operandi. As regards this, it is important that the method in which the crime is executed be told to the audience for effective intervention one members of the public witness any crime event of the same nature.</w:t>
      </w: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FB3E6B" w:rsidRDefault="00FB3E6B" w:rsidP="00FB3E6B">
      <w:pPr>
        <w:spacing w:line="480" w:lineRule="auto"/>
      </w:pPr>
    </w:p>
    <w:p w:rsidR="005F58DD" w:rsidRDefault="005F58DD" w:rsidP="00FB3E6B">
      <w:pPr>
        <w:spacing w:line="480" w:lineRule="auto"/>
      </w:pPr>
    </w:p>
    <w:p w:rsidR="005F58DD" w:rsidRDefault="005F58DD" w:rsidP="00FB3E6B">
      <w:pPr>
        <w:spacing w:line="480" w:lineRule="auto"/>
      </w:pPr>
    </w:p>
    <w:p w:rsidR="00FB3E6B" w:rsidRPr="005F58DD" w:rsidRDefault="00FB3E6B" w:rsidP="005F58DD">
      <w:pPr>
        <w:spacing w:line="480" w:lineRule="auto"/>
        <w:jc w:val="center"/>
        <w:rPr>
          <w:b/>
        </w:rPr>
      </w:pPr>
      <w:r w:rsidRPr="005F58DD">
        <w:rPr>
          <w:b/>
        </w:rPr>
        <w:lastRenderedPageBreak/>
        <w:t>Reference</w:t>
      </w:r>
    </w:p>
    <w:p w:rsidR="005F58DD" w:rsidRDefault="005F58DD" w:rsidP="005F58DD">
      <w:pPr>
        <w:spacing w:line="360" w:lineRule="auto"/>
        <w:ind w:left="720" w:hanging="720"/>
      </w:pPr>
      <w:r>
        <w:t>Perry, W. L. (2013). Predictive policing: The role of crime forecasting in law enforcement operations.</w:t>
      </w:r>
    </w:p>
    <w:p w:rsidR="005F58DD" w:rsidRDefault="005F58DD" w:rsidP="005F58DD">
      <w:pPr>
        <w:spacing w:line="360" w:lineRule="auto"/>
        <w:ind w:left="720" w:hanging="720"/>
      </w:pPr>
      <w:r>
        <w:t xml:space="preserve">Santos, R. B. (n.d).  Crime Analysis with Crime Mapping. Retrieved from https://study.sagepub.com/santos4e2/student-resources/general-resources </w:t>
      </w:r>
    </w:p>
    <w:p w:rsidR="00F97DAC" w:rsidRPr="009537C4" w:rsidRDefault="00F97DAC" w:rsidP="009537C4">
      <w:pPr>
        <w:spacing w:line="480" w:lineRule="auto"/>
      </w:pPr>
    </w:p>
    <w:sectPr w:rsidR="00F97DAC" w:rsidRPr="009537C4" w:rsidSect="00EB2D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33F" w:rsidRDefault="00A4233F" w:rsidP="00EB2DA2">
      <w:pPr>
        <w:spacing w:after="0" w:line="240" w:lineRule="auto"/>
      </w:pPr>
      <w:r>
        <w:separator/>
      </w:r>
    </w:p>
  </w:endnote>
  <w:endnote w:type="continuationSeparator" w:id="0">
    <w:p w:rsidR="00A4233F" w:rsidRDefault="00A4233F" w:rsidP="00EB2D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33F" w:rsidRDefault="00A4233F" w:rsidP="00EB2DA2">
      <w:pPr>
        <w:spacing w:after="0" w:line="240" w:lineRule="auto"/>
      </w:pPr>
      <w:r>
        <w:separator/>
      </w:r>
    </w:p>
  </w:footnote>
  <w:footnote w:type="continuationSeparator" w:id="0">
    <w:p w:rsidR="00A4233F" w:rsidRDefault="00A4233F" w:rsidP="00EB2D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1267070"/>
      <w:docPartObj>
        <w:docPartGallery w:val="Page Numbers (Top of Page)"/>
        <w:docPartUnique/>
      </w:docPartObj>
    </w:sdtPr>
    <w:sdtEndPr>
      <w:rPr>
        <w:noProof/>
      </w:rPr>
    </w:sdtEndPr>
    <w:sdtContent>
      <w:p w:rsidR="00EB2DA2" w:rsidRDefault="00EB2DA2">
        <w:pPr>
          <w:pStyle w:val="Header"/>
          <w:jc w:val="right"/>
        </w:pPr>
        <w:r>
          <w:t xml:space="preserve">CRIME ANALYSIS PRODUCT BANK (PATTERNS)                                                                </w:t>
        </w:r>
        <w:r w:rsidR="00F11A62">
          <w:fldChar w:fldCharType="begin"/>
        </w:r>
        <w:r>
          <w:instrText xml:space="preserve"> PAGE   \* MERGEFORMAT </w:instrText>
        </w:r>
        <w:r w:rsidR="00F11A62">
          <w:fldChar w:fldCharType="separate"/>
        </w:r>
        <w:r w:rsidR="005A49B7">
          <w:rPr>
            <w:noProof/>
          </w:rPr>
          <w:t>2</w:t>
        </w:r>
        <w:r w:rsidR="00F11A62">
          <w:rPr>
            <w:noProof/>
          </w:rPr>
          <w:fldChar w:fldCharType="end"/>
        </w:r>
      </w:p>
    </w:sdtContent>
  </w:sdt>
  <w:p w:rsidR="00EB2DA2" w:rsidRDefault="00EB2D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A2" w:rsidRDefault="00EB2DA2">
    <w:pPr>
      <w:pStyle w:val="Header"/>
    </w:pPr>
    <w:r>
      <w:t>Running head: CRIME ANALYSIS PRODUCT BANK (PATTERNS)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66756"/>
    <w:rsid w:val="00002918"/>
    <w:rsid w:val="00031EB7"/>
    <w:rsid w:val="000F540E"/>
    <w:rsid w:val="00146D23"/>
    <w:rsid w:val="002143E4"/>
    <w:rsid w:val="002E2AB2"/>
    <w:rsid w:val="00394853"/>
    <w:rsid w:val="003F0B07"/>
    <w:rsid w:val="00405559"/>
    <w:rsid w:val="00446A26"/>
    <w:rsid w:val="00485296"/>
    <w:rsid w:val="00487350"/>
    <w:rsid w:val="00543EA7"/>
    <w:rsid w:val="005A49B7"/>
    <w:rsid w:val="005B50F2"/>
    <w:rsid w:val="005F58DD"/>
    <w:rsid w:val="00683C40"/>
    <w:rsid w:val="00797747"/>
    <w:rsid w:val="008172C7"/>
    <w:rsid w:val="008335E5"/>
    <w:rsid w:val="00884A7B"/>
    <w:rsid w:val="009537C4"/>
    <w:rsid w:val="00A06E40"/>
    <w:rsid w:val="00A4233F"/>
    <w:rsid w:val="00A776A6"/>
    <w:rsid w:val="00B07384"/>
    <w:rsid w:val="00B57C39"/>
    <w:rsid w:val="00B66756"/>
    <w:rsid w:val="00C73B49"/>
    <w:rsid w:val="00CB6635"/>
    <w:rsid w:val="00DD44BB"/>
    <w:rsid w:val="00E2038C"/>
    <w:rsid w:val="00E435C3"/>
    <w:rsid w:val="00EB2DA2"/>
    <w:rsid w:val="00F11A62"/>
    <w:rsid w:val="00F252BA"/>
    <w:rsid w:val="00F26B71"/>
    <w:rsid w:val="00F97DAC"/>
    <w:rsid w:val="00FB3E6B"/>
    <w:rsid w:val="00FC2109"/>
    <w:rsid w:val="00FE1C6D"/>
    <w:rsid w:val="00FF43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756"/>
    <w:pPr>
      <w:spacing w:line="25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6756"/>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8335E5"/>
    <w:rPr>
      <w:color w:val="0563C1" w:themeColor="hyperlink"/>
      <w:u w:val="single"/>
    </w:rPr>
  </w:style>
  <w:style w:type="paragraph" w:styleId="Header">
    <w:name w:val="header"/>
    <w:basedOn w:val="Normal"/>
    <w:link w:val="HeaderChar"/>
    <w:uiPriority w:val="99"/>
    <w:unhideWhenUsed/>
    <w:rsid w:val="00EB2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DA2"/>
    <w:rPr>
      <w:rFonts w:ascii="Times New Roman" w:hAnsi="Times New Roman" w:cs="Times New Roman"/>
      <w:sz w:val="24"/>
      <w:szCs w:val="24"/>
    </w:rPr>
  </w:style>
  <w:style w:type="paragraph" w:styleId="Footer">
    <w:name w:val="footer"/>
    <w:basedOn w:val="Normal"/>
    <w:link w:val="FooterChar"/>
    <w:uiPriority w:val="99"/>
    <w:unhideWhenUsed/>
    <w:rsid w:val="00EB2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DA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398459">
      <w:bodyDiv w:val="1"/>
      <w:marLeft w:val="0"/>
      <w:marRight w:val="0"/>
      <w:marTop w:val="0"/>
      <w:marBottom w:val="0"/>
      <w:divBdr>
        <w:top w:val="none" w:sz="0" w:space="0" w:color="auto"/>
        <w:left w:val="none" w:sz="0" w:space="0" w:color="auto"/>
        <w:bottom w:val="none" w:sz="0" w:space="0" w:color="auto"/>
        <w:right w:val="none" w:sz="0" w:space="0" w:color="auto"/>
      </w:divBdr>
      <w:divsChild>
        <w:div w:id="880630577">
          <w:marLeft w:val="0"/>
          <w:marRight w:val="0"/>
          <w:marTop w:val="0"/>
          <w:marBottom w:val="0"/>
          <w:divBdr>
            <w:top w:val="none" w:sz="0" w:space="0" w:color="auto"/>
            <w:left w:val="none" w:sz="0" w:space="0" w:color="auto"/>
            <w:bottom w:val="none" w:sz="0" w:space="0" w:color="auto"/>
            <w:right w:val="none" w:sz="0" w:space="0" w:color="auto"/>
          </w:divBdr>
          <w:divsChild>
            <w:div w:id="1485512220">
              <w:marLeft w:val="0"/>
              <w:marRight w:val="0"/>
              <w:marTop w:val="0"/>
              <w:marBottom w:val="0"/>
              <w:divBdr>
                <w:top w:val="none" w:sz="0" w:space="0" w:color="auto"/>
                <w:left w:val="none" w:sz="0" w:space="0" w:color="auto"/>
                <w:bottom w:val="none" w:sz="0" w:space="0" w:color="auto"/>
                <w:right w:val="none" w:sz="0" w:space="0" w:color="auto"/>
              </w:divBdr>
              <w:divsChild>
                <w:div w:id="357394415">
                  <w:marLeft w:val="0"/>
                  <w:marRight w:val="0"/>
                  <w:marTop w:val="0"/>
                  <w:marBottom w:val="0"/>
                  <w:divBdr>
                    <w:top w:val="none" w:sz="0" w:space="0" w:color="auto"/>
                    <w:left w:val="none" w:sz="0" w:space="0" w:color="auto"/>
                    <w:bottom w:val="none" w:sz="0" w:space="0" w:color="auto"/>
                    <w:right w:val="none" w:sz="0" w:space="0" w:color="auto"/>
                  </w:divBdr>
                  <w:divsChild>
                    <w:div w:id="1148593779">
                      <w:marLeft w:val="0"/>
                      <w:marRight w:val="0"/>
                      <w:marTop w:val="0"/>
                      <w:marBottom w:val="450"/>
                      <w:divBdr>
                        <w:top w:val="none" w:sz="0" w:space="0" w:color="auto"/>
                        <w:left w:val="none" w:sz="0" w:space="0" w:color="auto"/>
                        <w:bottom w:val="none" w:sz="0" w:space="0" w:color="auto"/>
                        <w:right w:val="none" w:sz="0" w:space="0" w:color="auto"/>
                      </w:divBdr>
                      <w:divsChild>
                        <w:div w:id="555552234">
                          <w:marLeft w:val="0"/>
                          <w:marRight w:val="0"/>
                          <w:marTop w:val="0"/>
                          <w:marBottom w:val="0"/>
                          <w:divBdr>
                            <w:top w:val="none" w:sz="0" w:space="0" w:color="auto"/>
                            <w:left w:val="none" w:sz="0" w:space="0" w:color="auto"/>
                            <w:bottom w:val="none" w:sz="0" w:space="0" w:color="auto"/>
                            <w:right w:val="none" w:sz="0" w:space="0" w:color="auto"/>
                          </w:divBdr>
                          <w:divsChild>
                            <w:div w:id="978262312">
                              <w:marLeft w:val="0"/>
                              <w:marRight w:val="0"/>
                              <w:marTop w:val="0"/>
                              <w:marBottom w:val="0"/>
                              <w:divBdr>
                                <w:top w:val="none" w:sz="0" w:space="0" w:color="auto"/>
                                <w:left w:val="none" w:sz="0" w:space="0" w:color="auto"/>
                                <w:bottom w:val="none" w:sz="0" w:space="0" w:color="auto"/>
                                <w:right w:val="none" w:sz="0" w:space="0" w:color="auto"/>
                              </w:divBdr>
                              <w:divsChild>
                                <w:div w:id="318391045">
                                  <w:marLeft w:val="0"/>
                                  <w:marRight w:val="0"/>
                                  <w:marTop w:val="0"/>
                                  <w:marBottom w:val="0"/>
                                  <w:divBdr>
                                    <w:top w:val="none" w:sz="0" w:space="0" w:color="auto"/>
                                    <w:left w:val="none" w:sz="0" w:space="0" w:color="auto"/>
                                    <w:bottom w:val="none" w:sz="0" w:space="0" w:color="auto"/>
                                    <w:right w:val="none" w:sz="0" w:space="0" w:color="auto"/>
                                  </w:divBdr>
                                  <w:divsChild>
                                    <w:div w:id="429929026">
                                      <w:marLeft w:val="0"/>
                                      <w:marRight w:val="0"/>
                                      <w:marTop w:val="0"/>
                                      <w:marBottom w:val="0"/>
                                      <w:divBdr>
                                        <w:top w:val="none" w:sz="0" w:space="0" w:color="auto"/>
                                        <w:left w:val="none" w:sz="0" w:space="0" w:color="auto"/>
                                        <w:bottom w:val="none" w:sz="0" w:space="0" w:color="auto"/>
                                        <w:right w:val="none" w:sz="0" w:space="0" w:color="auto"/>
                                      </w:divBdr>
                                      <w:divsChild>
                                        <w:div w:id="1985969949">
                                          <w:marLeft w:val="0"/>
                                          <w:marRight w:val="0"/>
                                          <w:marTop w:val="0"/>
                                          <w:marBottom w:val="0"/>
                                          <w:divBdr>
                                            <w:top w:val="none" w:sz="0" w:space="0" w:color="auto"/>
                                            <w:left w:val="none" w:sz="0" w:space="0" w:color="auto"/>
                                            <w:bottom w:val="none" w:sz="0" w:space="0" w:color="auto"/>
                                            <w:right w:val="none" w:sz="0" w:space="0" w:color="auto"/>
                                          </w:divBdr>
                                          <w:divsChild>
                                            <w:div w:id="175847678">
                                              <w:marLeft w:val="0"/>
                                              <w:marRight w:val="0"/>
                                              <w:marTop w:val="0"/>
                                              <w:marBottom w:val="0"/>
                                              <w:divBdr>
                                                <w:top w:val="none" w:sz="0" w:space="0" w:color="auto"/>
                                                <w:left w:val="none" w:sz="0" w:space="0" w:color="auto"/>
                                                <w:bottom w:val="none" w:sz="0" w:space="0" w:color="auto"/>
                                                <w:right w:val="none" w:sz="0" w:space="0" w:color="auto"/>
                                              </w:divBdr>
                                              <w:divsChild>
                                                <w:div w:id="911890205">
                                                  <w:marLeft w:val="0"/>
                                                  <w:marRight w:val="0"/>
                                                  <w:marTop w:val="0"/>
                                                  <w:marBottom w:val="0"/>
                                                  <w:divBdr>
                                                    <w:top w:val="none" w:sz="0" w:space="0" w:color="auto"/>
                                                    <w:left w:val="none" w:sz="0" w:space="0" w:color="auto"/>
                                                    <w:bottom w:val="none" w:sz="0" w:space="0" w:color="auto"/>
                                                    <w:right w:val="none" w:sz="0" w:space="0" w:color="auto"/>
                                                  </w:divBdr>
                                                  <w:divsChild>
                                                    <w:div w:id="1260260170">
                                                      <w:marLeft w:val="0"/>
                                                      <w:marRight w:val="0"/>
                                                      <w:marTop w:val="0"/>
                                                      <w:marBottom w:val="0"/>
                                                      <w:divBdr>
                                                        <w:top w:val="none" w:sz="0" w:space="0" w:color="auto"/>
                                                        <w:left w:val="none" w:sz="0" w:space="0" w:color="auto"/>
                                                        <w:bottom w:val="none" w:sz="0" w:space="0" w:color="auto"/>
                                                        <w:right w:val="none" w:sz="0" w:space="0" w:color="auto"/>
                                                      </w:divBdr>
                                                      <w:divsChild>
                                                        <w:div w:id="626815236">
                                                          <w:marLeft w:val="0"/>
                                                          <w:marRight w:val="0"/>
                                                          <w:marTop w:val="0"/>
                                                          <w:marBottom w:val="0"/>
                                                          <w:divBdr>
                                                            <w:top w:val="none" w:sz="0" w:space="0" w:color="auto"/>
                                                            <w:left w:val="none" w:sz="0" w:space="0" w:color="auto"/>
                                                            <w:bottom w:val="none" w:sz="0" w:space="0" w:color="auto"/>
                                                            <w:right w:val="none" w:sz="0" w:space="0" w:color="auto"/>
                                                          </w:divBdr>
                                                          <w:divsChild>
                                                            <w:div w:id="71010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06116">
                                                      <w:marLeft w:val="0"/>
                                                      <w:marRight w:val="0"/>
                                                      <w:marTop w:val="0"/>
                                                      <w:marBottom w:val="0"/>
                                                      <w:divBdr>
                                                        <w:top w:val="none" w:sz="0" w:space="0" w:color="auto"/>
                                                        <w:left w:val="none" w:sz="0" w:space="0" w:color="auto"/>
                                                        <w:bottom w:val="none" w:sz="0" w:space="0" w:color="auto"/>
                                                        <w:right w:val="none" w:sz="0" w:space="0" w:color="auto"/>
                                                      </w:divBdr>
                                                      <w:divsChild>
                                                        <w:div w:id="77197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078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4</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6</cp:revision>
  <dcterms:created xsi:type="dcterms:W3CDTF">2018-03-22T12:26:00Z</dcterms:created>
  <dcterms:modified xsi:type="dcterms:W3CDTF">2018-03-22T19:25:00Z</dcterms:modified>
</cp:coreProperties>
</file>